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2F5DD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7C5E4403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66922D72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6EA24972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0D97F292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7F888C2B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362D7083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6ADFAB48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1769C4B2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069B0105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4A4198A7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3BF48CB7" w14:textId="0FBDD90F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  <w:r>
        <w:rPr>
          <w:b/>
          <w:bCs/>
          <w:szCs w:val="28"/>
        </w:rPr>
        <w:t>ПРОЕКТ</w:t>
      </w:r>
    </w:p>
    <w:p w14:paraId="04E9DC0F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33F06242" w14:textId="2FC71E80" w:rsidR="008F7365" w:rsidRPr="007277C4" w:rsidRDefault="00A52C57" w:rsidP="007277C4">
      <w:pPr>
        <w:pStyle w:val="a3"/>
        <w:ind w:firstLine="708"/>
        <w:jc w:val="center"/>
        <w:rPr>
          <w:b/>
          <w:bCs/>
          <w:szCs w:val="28"/>
        </w:rPr>
      </w:pPr>
      <w:r w:rsidRPr="007277C4">
        <w:rPr>
          <w:b/>
          <w:bCs/>
          <w:szCs w:val="28"/>
        </w:rPr>
        <w:t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4C2B3D" w:rsidRPr="00DA5FF8">
        <w:rPr>
          <w:b/>
          <w:bCs/>
          <w:szCs w:val="28"/>
        </w:rPr>
        <w:t xml:space="preserve"> </w:t>
      </w:r>
      <w:r w:rsidR="007277C4" w:rsidRPr="00DA5FF8">
        <w:rPr>
          <w:b/>
          <w:bCs/>
          <w:szCs w:val="28"/>
        </w:rPr>
        <w:t>на территории муниципального района Белебеевский район Республики Башкортостан</w:t>
      </w:r>
    </w:p>
    <w:p w14:paraId="27F65EC9" w14:textId="77777777" w:rsidR="006A55D6" w:rsidRPr="00DA5FF8" w:rsidRDefault="006A55D6" w:rsidP="006A55D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31D0BCB" w14:textId="77777777" w:rsidR="006A55D6" w:rsidRDefault="006A55D6" w:rsidP="006A55D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7DDC51E" w14:textId="61890C58" w:rsidR="006A55D6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50B8">
        <w:rPr>
          <w:rFonts w:ascii="Times New Roman" w:hAnsi="Times New Roman"/>
          <w:sz w:val="28"/>
          <w:szCs w:val="28"/>
        </w:rPr>
        <w:tab/>
      </w:r>
      <w:r w:rsidR="00A52C57" w:rsidRPr="004C2B3D">
        <w:rPr>
          <w:rFonts w:ascii="Times New Roman" w:hAnsi="Times New Roman"/>
          <w:sz w:val="28"/>
          <w:szCs w:val="28"/>
        </w:rPr>
        <w:t>В соответствии с частями 7</w:t>
      </w:r>
      <w:r w:rsidR="004C2B3D">
        <w:rPr>
          <w:rFonts w:ascii="Times New Roman" w:hAnsi="Times New Roman"/>
          <w:sz w:val="28"/>
          <w:szCs w:val="28"/>
          <w:vertAlign w:val="superscript"/>
        </w:rPr>
        <w:t>1</w:t>
      </w:r>
      <w:r w:rsidR="00A52C57" w:rsidRPr="004C2B3D">
        <w:rPr>
          <w:rFonts w:ascii="Times New Roman" w:hAnsi="Times New Roman"/>
          <w:sz w:val="28"/>
          <w:szCs w:val="28"/>
        </w:rPr>
        <w:t xml:space="preserve"> и 7</w:t>
      </w:r>
      <w:r w:rsidR="004C2B3D">
        <w:rPr>
          <w:rFonts w:ascii="Times New Roman" w:hAnsi="Times New Roman"/>
          <w:sz w:val="28"/>
          <w:szCs w:val="28"/>
          <w:vertAlign w:val="superscript"/>
        </w:rPr>
        <w:t>2</w:t>
      </w:r>
      <w:r w:rsidR="00A52C57" w:rsidRPr="004C2B3D">
        <w:rPr>
          <w:rFonts w:ascii="Times New Roman" w:hAnsi="Times New Roman"/>
          <w:sz w:val="28"/>
          <w:szCs w:val="28"/>
        </w:rPr>
        <w:t xml:space="preserve"> статьи 19 Федерального закона </w:t>
      </w:r>
      <w:r w:rsidR="00A52C57" w:rsidRPr="004C2B3D">
        <w:rPr>
          <w:rFonts w:ascii="Times New Roman" w:hAnsi="Times New Roman"/>
          <w:sz w:val="28"/>
          <w:szCs w:val="28"/>
        </w:rPr>
        <w:br/>
        <w:t>от 23 февраля 2013 г. № 15-ФЗ «Об охране здоровья граждан от воздействия окружающего табачного дыма, последствий потребления табака или потребления никотинсодержащей продукции»</w:t>
      </w:r>
      <w:r w:rsidR="004C2B3D">
        <w:rPr>
          <w:rFonts w:ascii="Times New Roman" w:hAnsi="Times New Roman"/>
          <w:sz w:val="28"/>
          <w:szCs w:val="28"/>
        </w:rPr>
        <w:t xml:space="preserve">, </w:t>
      </w:r>
      <w:r w:rsidRPr="002E02A3">
        <w:rPr>
          <w:rFonts w:ascii="Times New Roman" w:hAnsi="Times New Roman"/>
          <w:sz w:val="28"/>
          <w:szCs w:val="28"/>
        </w:rPr>
        <w:t>руководствуясь ст. 15 Федерального закона № 131-ФЗ от 6 октября 2003 года «Об общих принципах организации местного самоуправления в Российской Федерации», соглашениями о передаче органами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городских и сельских поселений муниципального района Белебеевский район Республики Башкортостан</w:t>
      </w:r>
      <w:r w:rsidR="002816FE" w:rsidRPr="002E02A3">
        <w:rPr>
          <w:rFonts w:ascii="Times New Roman" w:hAnsi="Times New Roman"/>
          <w:sz w:val="28"/>
          <w:szCs w:val="28"/>
        </w:rPr>
        <w:t xml:space="preserve"> и в целях реализации Федерального закона от 26 июня 2026 г. № 186-ФЗ «О внесении изменений в отдельные законодательные акты Российской Федерации»</w:t>
      </w:r>
    </w:p>
    <w:p w14:paraId="4848D1AA" w14:textId="77777777" w:rsidR="00B8678E" w:rsidRDefault="00B8678E" w:rsidP="00A52C57">
      <w:pPr>
        <w:ind w:right="-1" w:firstLine="680"/>
        <w:jc w:val="both"/>
        <w:rPr>
          <w:rFonts w:ascii="Times New Roman" w:hAnsi="Times New Roman"/>
          <w:sz w:val="28"/>
          <w:szCs w:val="28"/>
        </w:rPr>
      </w:pPr>
    </w:p>
    <w:p w14:paraId="3A1D3419" w14:textId="59C727A5" w:rsidR="00A52C57" w:rsidRPr="00B8678E" w:rsidRDefault="00A52C57" w:rsidP="00A52C57">
      <w:pPr>
        <w:ind w:right="-1" w:firstLine="680"/>
        <w:jc w:val="both"/>
        <w:rPr>
          <w:rFonts w:ascii="Times New Roman" w:hAnsi="Times New Roman"/>
          <w:sz w:val="28"/>
          <w:szCs w:val="28"/>
        </w:rPr>
      </w:pPr>
      <w:r w:rsidRPr="00B8678E">
        <w:rPr>
          <w:rFonts w:ascii="Times New Roman" w:hAnsi="Times New Roman"/>
          <w:sz w:val="28"/>
          <w:szCs w:val="28"/>
        </w:rPr>
        <w:t>Совет муниципального района Белебеевский район Республики Башкортостан РЕШИЛ:</w:t>
      </w:r>
    </w:p>
    <w:p w14:paraId="6BCE88F7" w14:textId="2E6AD0AC" w:rsidR="00B8678E" w:rsidRPr="00B8678E" w:rsidRDefault="00B8678E" w:rsidP="00B8678E">
      <w:pPr>
        <w:pStyle w:val="a3"/>
        <w:ind w:firstLine="68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="002E02A3">
        <w:rPr>
          <w:rFonts w:eastAsia="Calibri"/>
          <w:szCs w:val="28"/>
        </w:rPr>
        <w:t> </w:t>
      </w:r>
      <w:r w:rsidR="006A55D6" w:rsidRPr="00B8678E">
        <w:rPr>
          <w:rFonts w:eastAsia="Calibri"/>
          <w:szCs w:val="28"/>
        </w:rPr>
        <w:t xml:space="preserve">Утвердить </w:t>
      </w:r>
      <w:r w:rsidR="00FD2427" w:rsidRPr="00B8678E">
        <w:rPr>
          <w:rFonts w:eastAsia="Calibri"/>
          <w:szCs w:val="28"/>
        </w:rPr>
        <w:t>Порядок определения границ прилегающих территорий</w:t>
      </w:r>
      <w:r>
        <w:rPr>
          <w:rFonts w:eastAsia="Calibri"/>
          <w:szCs w:val="28"/>
        </w:rPr>
        <w:t>,</w:t>
      </w:r>
      <w:r w:rsidRPr="00B8678E">
        <w:rPr>
          <w:rFonts w:eastAsia="Calibri"/>
          <w:szCs w:val="28"/>
        </w:rPr>
        <w:t xml:space="preserve">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района Белебеевский район Республики Башкортостан</w:t>
      </w:r>
      <w:r w:rsidR="00DA5FF8">
        <w:rPr>
          <w:rFonts w:eastAsia="Calibri"/>
          <w:szCs w:val="28"/>
        </w:rPr>
        <w:t xml:space="preserve"> (Приложение).</w:t>
      </w:r>
    </w:p>
    <w:p w14:paraId="088BDF7E" w14:textId="3C224647" w:rsidR="006A55D6" w:rsidRPr="00B8678E" w:rsidRDefault="00B8678E" w:rsidP="00B8678E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E02A3">
        <w:rPr>
          <w:rFonts w:ascii="Times New Roman" w:hAnsi="Times New Roman"/>
          <w:sz w:val="28"/>
          <w:szCs w:val="28"/>
        </w:rPr>
        <w:t> </w:t>
      </w:r>
      <w:r w:rsidR="006A55D6" w:rsidRPr="006650B8">
        <w:rPr>
          <w:rFonts w:ascii="Times New Roman" w:hAnsi="Times New Roman"/>
          <w:sz w:val="28"/>
          <w:szCs w:val="28"/>
        </w:rPr>
        <w:t xml:space="preserve">Установить </w:t>
      </w:r>
      <w:r w:rsidR="001A5258" w:rsidRPr="001A5258">
        <w:rPr>
          <w:rFonts w:ascii="Times New Roman" w:hAnsi="Times New Roman"/>
          <w:sz w:val="28"/>
          <w:szCs w:val="28"/>
        </w:rPr>
        <w:t xml:space="preserve">минимальное расстояние до границ прилегающих территорий, на которых не допускается </w:t>
      </w:r>
      <w:r w:rsidRPr="00B8678E">
        <w:rPr>
          <w:rFonts w:ascii="Times New Roman" w:hAnsi="Times New Roman"/>
          <w:sz w:val="28"/>
          <w:szCs w:val="28"/>
        </w:rPr>
        <w:t xml:space="preserve">розничная торговля табачной </w:t>
      </w:r>
      <w:r w:rsidRPr="00B8678E">
        <w:rPr>
          <w:rFonts w:ascii="Times New Roman" w:hAnsi="Times New Roman"/>
          <w:sz w:val="28"/>
          <w:szCs w:val="28"/>
        </w:rPr>
        <w:lastRenderedPageBreak/>
        <w:t xml:space="preserve">продукцией или никотинсодержащей продукцией, кальянами и устройствами для потребления никотинсодержащей продукции на территории муниципального района Белебеевский район Республики </w:t>
      </w:r>
      <w:r w:rsidR="006A55D6" w:rsidRPr="00B8678E">
        <w:rPr>
          <w:rFonts w:ascii="Times New Roman" w:hAnsi="Times New Roman"/>
          <w:sz w:val="28"/>
          <w:szCs w:val="28"/>
        </w:rPr>
        <w:t>Башкортостан:</w:t>
      </w:r>
    </w:p>
    <w:p w14:paraId="0FDB26F4" w14:textId="335241DD" w:rsidR="00DA5FF8" w:rsidRPr="00DA5FF8" w:rsidRDefault="006A55D6" w:rsidP="00DA5FF8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DA5FF8">
        <w:rPr>
          <w:rFonts w:ascii="Times New Roman" w:hAnsi="Times New Roman"/>
          <w:sz w:val="28"/>
          <w:szCs w:val="28"/>
        </w:rPr>
        <w:t xml:space="preserve">- </w:t>
      </w:r>
      <w:r w:rsidR="00DA5FF8" w:rsidRPr="00DA5FF8">
        <w:rPr>
          <w:rFonts w:ascii="Times New Roman" w:hAnsi="Times New Roman"/>
          <w:sz w:val="28"/>
          <w:szCs w:val="28"/>
        </w:rPr>
        <w:t xml:space="preserve">от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 в размере </w:t>
      </w:r>
      <w:r w:rsidR="000F0ED6">
        <w:rPr>
          <w:rFonts w:ascii="Times New Roman" w:hAnsi="Times New Roman"/>
          <w:sz w:val="28"/>
          <w:szCs w:val="28"/>
        </w:rPr>
        <w:t>25</w:t>
      </w:r>
      <w:r w:rsidR="00DA5FF8" w:rsidRPr="00DA5FF8">
        <w:rPr>
          <w:rFonts w:ascii="Times New Roman" w:hAnsi="Times New Roman"/>
          <w:sz w:val="28"/>
          <w:szCs w:val="28"/>
        </w:rPr>
        <w:t xml:space="preserve"> метров.</w:t>
      </w:r>
    </w:p>
    <w:p w14:paraId="61F6FB9B" w14:textId="61AB65F5" w:rsidR="006A55D6" w:rsidRDefault="00DA5FF8" w:rsidP="00DA5FF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2E02A3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Установить</w:t>
      </w:r>
      <w:r w:rsidR="000559EA">
        <w:rPr>
          <w:rFonts w:ascii="Times New Roman" w:hAnsi="Times New Roman"/>
          <w:sz w:val="28"/>
          <w:szCs w:val="28"/>
        </w:rPr>
        <w:t>, ч</w:t>
      </w:r>
      <w:r>
        <w:rPr>
          <w:rFonts w:ascii="Times New Roman" w:hAnsi="Times New Roman"/>
          <w:sz w:val="28"/>
          <w:szCs w:val="28"/>
        </w:rPr>
        <w:t>то р</w:t>
      </w:r>
      <w:r w:rsidR="006A55D6" w:rsidRPr="006650B8">
        <w:rPr>
          <w:rFonts w:ascii="Times New Roman" w:hAnsi="Times New Roman"/>
          <w:sz w:val="28"/>
          <w:szCs w:val="28"/>
        </w:rPr>
        <w:t>азмещение (открытие) новых организаций и (или) объектов, относящихся к</w:t>
      </w:r>
      <w:r w:rsidR="000559EA">
        <w:rPr>
          <w:rFonts w:ascii="Times New Roman" w:hAnsi="Times New Roman"/>
          <w:sz w:val="28"/>
          <w:szCs w:val="28"/>
        </w:rPr>
        <w:t xml:space="preserve"> </w:t>
      </w:r>
      <w:r w:rsidR="000559EA" w:rsidRPr="00DA5FF8">
        <w:rPr>
          <w:rFonts w:ascii="Times New Roman" w:hAnsi="Times New Roman"/>
          <w:sz w:val="28"/>
          <w:szCs w:val="28"/>
        </w:rPr>
        <w:t>образовательны</w:t>
      </w:r>
      <w:r w:rsidR="000559EA">
        <w:rPr>
          <w:rFonts w:ascii="Times New Roman" w:hAnsi="Times New Roman"/>
          <w:sz w:val="28"/>
          <w:szCs w:val="28"/>
        </w:rPr>
        <w:t>м</w:t>
      </w:r>
      <w:r w:rsidR="000559EA" w:rsidRPr="00DA5FF8">
        <w:rPr>
          <w:rFonts w:ascii="Times New Roman" w:hAnsi="Times New Roman"/>
          <w:sz w:val="28"/>
          <w:szCs w:val="28"/>
        </w:rPr>
        <w:t xml:space="preserve"> организаци</w:t>
      </w:r>
      <w:r w:rsidR="000559EA">
        <w:rPr>
          <w:rFonts w:ascii="Times New Roman" w:hAnsi="Times New Roman"/>
          <w:sz w:val="28"/>
          <w:szCs w:val="28"/>
        </w:rPr>
        <w:t>ям</w:t>
      </w:r>
      <w:r w:rsidR="000559EA" w:rsidRPr="00DA5FF8">
        <w:rPr>
          <w:rFonts w:ascii="Times New Roman" w:hAnsi="Times New Roman"/>
          <w:sz w:val="28"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6A55D6" w:rsidRPr="006650B8">
        <w:rPr>
          <w:rFonts w:ascii="Times New Roman" w:hAnsi="Times New Roman"/>
          <w:sz w:val="28"/>
          <w:szCs w:val="28"/>
        </w:rPr>
        <w:t>, на устоявшихся территориях должно происходить с учётом существующих объектов торговой отрасли и не сказываться на их функционировании.</w:t>
      </w:r>
    </w:p>
    <w:p w14:paraId="5BD113CB" w14:textId="1EC2BCF3" w:rsidR="002E02A3" w:rsidRDefault="002E02A3" w:rsidP="00DA5FF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Настоящее решение вступает в силу с 01 октября 2026 года.</w:t>
      </w:r>
    </w:p>
    <w:p w14:paraId="6D9CB68C" w14:textId="55D7A939" w:rsidR="006A55D6" w:rsidRPr="006650B8" w:rsidRDefault="002E02A3" w:rsidP="00040D0D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0559E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0559EA">
        <w:rPr>
          <w:rFonts w:ascii="Times New Roman" w:hAnsi="Times New Roman"/>
          <w:sz w:val="28"/>
          <w:szCs w:val="28"/>
        </w:rPr>
        <w:t>Отде</w:t>
      </w:r>
      <w:r w:rsidR="006A55D6" w:rsidRPr="006650B8">
        <w:rPr>
          <w:rFonts w:ascii="Times New Roman" w:hAnsi="Times New Roman"/>
          <w:sz w:val="28"/>
          <w:szCs w:val="28"/>
        </w:rPr>
        <w:t>лу предпринимательства и торговли Администрации муниципального района Белебеевский район Республики Башкортостан (</w:t>
      </w:r>
      <w:r w:rsidR="000559EA">
        <w:rPr>
          <w:rFonts w:ascii="Times New Roman" w:hAnsi="Times New Roman"/>
          <w:sz w:val="28"/>
          <w:szCs w:val="28"/>
        </w:rPr>
        <w:t>Сабирова Г.Р.</w:t>
      </w:r>
      <w:r w:rsidR="006A55D6" w:rsidRPr="006650B8">
        <w:rPr>
          <w:rFonts w:ascii="Times New Roman" w:hAnsi="Times New Roman"/>
          <w:sz w:val="28"/>
          <w:szCs w:val="28"/>
        </w:rPr>
        <w:t>)</w:t>
      </w:r>
      <w:r w:rsidR="00040D0D">
        <w:rPr>
          <w:rFonts w:ascii="Times New Roman" w:hAnsi="Times New Roman"/>
          <w:sz w:val="28"/>
          <w:szCs w:val="28"/>
        </w:rPr>
        <w:t xml:space="preserve"> в</w:t>
      </w:r>
      <w:r w:rsidR="006A55D6" w:rsidRPr="006650B8">
        <w:rPr>
          <w:rFonts w:ascii="Times New Roman" w:hAnsi="Times New Roman"/>
          <w:sz w:val="28"/>
          <w:szCs w:val="28"/>
        </w:rPr>
        <w:t xml:space="preserve"> срок не </w:t>
      </w:r>
      <w:proofErr w:type="gramStart"/>
      <w:r w:rsidR="006A55D6" w:rsidRPr="006650B8">
        <w:rPr>
          <w:rFonts w:ascii="Times New Roman" w:hAnsi="Times New Roman"/>
          <w:sz w:val="28"/>
          <w:szCs w:val="28"/>
        </w:rPr>
        <w:t xml:space="preserve">позднее  </w:t>
      </w:r>
      <w:r w:rsidR="00040D0D">
        <w:rPr>
          <w:rFonts w:ascii="Times New Roman" w:hAnsi="Times New Roman"/>
          <w:sz w:val="28"/>
          <w:szCs w:val="28"/>
        </w:rPr>
        <w:t>15</w:t>
      </w:r>
      <w:proofErr w:type="gramEnd"/>
      <w:r w:rsidR="00040D0D">
        <w:rPr>
          <w:rFonts w:ascii="Times New Roman" w:hAnsi="Times New Roman"/>
          <w:sz w:val="28"/>
          <w:szCs w:val="28"/>
        </w:rPr>
        <w:t xml:space="preserve"> календарных </w:t>
      </w:r>
      <w:proofErr w:type="gramStart"/>
      <w:r w:rsidR="00040D0D">
        <w:rPr>
          <w:rFonts w:ascii="Times New Roman" w:hAnsi="Times New Roman"/>
          <w:sz w:val="28"/>
          <w:szCs w:val="28"/>
        </w:rPr>
        <w:t>дней</w:t>
      </w:r>
      <w:r w:rsidR="006A55D6" w:rsidRPr="006650B8">
        <w:rPr>
          <w:rFonts w:ascii="Times New Roman" w:hAnsi="Times New Roman"/>
          <w:sz w:val="28"/>
          <w:szCs w:val="28"/>
        </w:rPr>
        <w:t xml:space="preserve">  со</w:t>
      </w:r>
      <w:proofErr w:type="gramEnd"/>
      <w:r w:rsidR="006A55D6" w:rsidRPr="006650B8">
        <w:rPr>
          <w:rFonts w:ascii="Times New Roman" w:hAnsi="Times New Roman"/>
          <w:sz w:val="28"/>
          <w:szCs w:val="28"/>
        </w:rPr>
        <w:t xml:space="preserve"> дня </w:t>
      </w:r>
      <w:r w:rsidR="00040D0D">
        <w:rPr>
          <w:rFonts w:ascii="Times New Roman" w:hAnsi="Times New Roman"/>
          <w:sz w:val="28"/>
          <w:szCs w:val="28"/>
        </w:rPr>
        <w:t>утверждения</w:t>
      </w:r>
      <w:r w:rsidR="006A55D6" w:rsidRPr="006650B8">
        <w:rPr>
          <w:rFonts w:ascii="Times New Roman" w:hAnsi="Times New Roman"/>
          <w:sz w:val="28"/>
          <w:szCs w:val="28"/>
        </w:rPr>
        <w:t xml:space="preserve"> настоящего </w:t>
      </w:r>
      <w:r w:rsidR="00040D0D">
        <w:rPr>
          <w:rFonts w:ascii="Times New Roman" w:hAnsi="Times New Roman"/>
          <w:sz w:val="28"/>
          <w:szCs w:val="28"/>
        </w:rPr>
        <w:t>решения,</w:t>
      </w:r>
      <w:r w:rsidR="006A55D6" w:rsidRPr="006650B8">
        <w:rPr>
          <w:rFonts w:ascii="Times New Roman" w:hAnsi="Times New Roman"/>
          <w:sz w:val="28"/>
          <w:szCs w:val="28"/>
        </w:rPr>
        <w:t xml:space="preserve"> направить </w:t>
      </w:r>
      <w:r w:rsidR="00040D0D">
        <w:rPr>
          <w:rFonts w:ascii="Times New Roman" w:hAnsi="Times New Roman"/>
          <w:sz w:val="28"/>
          <w:szCs w:val="28"/>
        </w:rPr>
        <w:t>его копию</w:t>
      </w:r>
      <w:r w:rsidR="006A55D6" w:rsidRPr="006650B8">
        <w:rPr>
          <w:rFonts w:ascii="Times New Roman" w:hAnsi="Times New Roman"/>
          <w:sz w:val="28"/>
          <w:szCs w:val="28"/>
        </w:rPr>
        <w:t xml:space="preserve"> в </w:t>
      </w:r>
      <w:r w:rsidR="00040D0D">
        <w:rPr>
          <w:rFonts w:ascii="Times New Roman" w:hAnsi="Times New Roman"/>
          <w:sz w:val="28"/>
          <w:szCs w:val="28"/>
        </w:rPr>
        <w:t>Министерство торговли и услуг Республики Башкортостан</w:t>
      </w:r>
      <w:r w:rsidR="006A55D6" w:rsidRPr="006650B8">
        <w:rPr>
          <w:rFonts w:ascii="Times New Roman" w:hAnsi="Times New Roman"/>
          <w:sz w:val="28"/>
          <w:szCs w:val="28"/>
        </w:rPr>
        <w:t xml:space="preserve"> в электронном виде;</w:t>
      </w:r>
    </w:p>
    <w:p w14:paraId="6265F874" w14:textId="57F6C211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  <w:r w:rsidR="002E02A3">
        <w:rPr>
          <w:rFonts w:ascii="Times New Roman" w:hAnsi="Times New Roman"/>
          <w:sz w:val="28"/>
          <w:szCs w:val="28"/>
        </w:rPr>
        <w:t>6</w:t>
      </w:r>
      <w:r w:rsidRPr="00A52C57">
        <w:rPr>
          <w:rFonts w:ascii="Times New Roman" w:hAnsi="Times New Roman"/>
          <w:sz w:val="28"/>
          <w:szCs w:val="28"/>
        </w:rPr>
        <w:t>.</w:t>
      </w:r>
      <w:r w:rsidR="002E02A3">
        <w:rPr>
          <w:rFonts w:ascii="Times New Roman" w:hAnsi="Times New Roman"/>
          <w:sz w:val="28"/>
          <w:szCs w:val="28"/>
        </w:rPr>
        <w:t> </w:t>
      </w:r>
      <w:r w:rsidRPr="00A52C57">
        <w:rPr>
          <w:rFonts w:ascii="Times New Roman" w:hAnsi="Times New Roman"/>
          <w:sz w:val="28"/>
          <w:szCs w:val="28"/>
        </w:rPr>
        <w:t>Разместить настоящее решение на официальном сайте муниципального района Белебеевский район Республики Башкортостан.</w:t>
      </w:r>
    </w:p>
    <w:p w14:paraId="0822674D" w14:textId="380085C0" w:rsidR="00A52C57" w:rsidRPr="00A52C57" w:rsidRDefault="002E02A3" w:rsidP="00040D0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52C57" w:rsidRPr="00A52C5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 </w:t>
      </w:r>
      <w:r w:rsidR="00A52C57" w:rsidRPr="00A52C57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на постоянную Комиссию по промышленности, строительству, жилищно-коммунальному хозяйству, аграрным </w:t>
      </w:r>
      <w:proofErr w:type="gramStart"/>
      <w:r w:rsidR="00A52C57" w:rsidRPr="00A52C57">
        <w:rPr>
          <w:rFonts w:ascii="Times New Roman" w:hAnsi="Times New Roman"/>
          <w:sz w:val="28"/>
          <w:szCs w:val="28"/>
        </w:rPr>
        <w:t>вопросам,  экологии</w:t>
      </w:r>
      <w:proofErr w:type="gramEnd"/>
      <w:r w:rsidR="00A52C57" w:rsidRPr="00A52C57">
        <w:rPr>
          <w:rFonts w:ascii="Times New Roman" w:hAnsi="Times New Roman"/>
          <w:sz w:val="28"/>
          <w:szCs w:val="28"/>
        </w:rPr>
        <w:t xml:space="preserve"> и чрезвычайным ситуациям, транспорту, торговле, предпринимательству и иным видам услуг населению (Зубов М.В.).</w:t>
      </w:r>
    </w:p>
    <w:p w14:paraId="2AE1B4B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DF803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2C478C3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DBBF19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Председатель Совета</w:t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  <w:t xml:space="preserve">С.А. </w:t>
      </w:r>
      <w:proofErr w:type="spellStart"/>
      <w:r w:rsidRPr="00A52C57">
        <w:rPr>
          <w:rFonts w:ascii="Times New Roman" w:hAnsi="Times New Roman"/>
          <w:sz w:val="28"/>
          <w:szCs w:val="28"/>
        </w:rPr>
        <w:t>Лущиц</w:t>
      </w:r>
      <w:proofErr w:type="spellEnd"/>
    </w:p>
    <w:p w14:paraId="3C3F121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 xml:space="preserve"> </w:t>
      </w:r>
    </w:p>
    <w:p w14:paraId="25C02706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840F88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9A8A0A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D157B16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EE0E259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DAC5E9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99754B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661E1BB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A69780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F6A0561" w14:textId="77777777" w:rsidR="00FE2B46" w:rsidRDefault="00FE2B46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29D7DA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8681735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AA63820" w14:textId="4589D786" w:rsidR="00A52C57" w:rsidRPr="00A52C57" w:rsidRDefault="00EC6C5B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</w:t>
      </w:r>
      <w:r w:rsidR="00A52C57" w:rsidRPr="00A52C57">
        <w:rPr>
          <w:rFonts w:ascii="Times New Roman" w:hAnsi="Times New Roman"/>
          <w:sz w:val="28"/>
          <w:szCs w:val="28"/>
        </w:rPr>
        <w:t>ГЛАСОВАНО:</w:t>
      </w:r>
      <w:r w:rsidR="00A52C57" w:rsidRPr="00A52C57">
        <w:rPr>
          <w:rFonts w:ascii="Times New Roman" w:hAnsi="Times New Roman"/>
          <w:sz w:val="28"/>
          <w:szCs w:val="28"/>
        </w:rPr>
        <w:tab/>
      </w:r>
    </w:p>
    <w:p w14:paraId="35C404CF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3BF9433B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6494F397" w14:textId="12654B1A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Секретарь Совета</w:t>
      </w:r>
      <w:r w:rsidRPr="00A52C57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ab/>
        <w:t xml:space="preserve">        </w:t>
      </w:r>
      <w:r w:rsidRPr="00A52C57">
        <w:rPr>
          <w:rFonts w:ascii="Times New Roman" w:hAnsi="Times New Roman"/>
          <w:sz w:val="28"/>
          <w:szCs w:val="28"/>
        </w:rPr>
        <w:t>А.М. Садыков</w:t>
      </w:r>
    </w:p>
    <w:p w14:paraId="4151DACC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C439002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46F89D01" w14:textId="297B0F79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Заместитель главы Администрации</w:t>
      </w:r>
      <w:r w:rsidRPr="00A52C57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A52C57">
        <w:rPr>
          <w:rFonts w:ascii="Times New Roman" w:hAnsi="Times New Roman"/>
          <w:sz w:val="28"/>
          <w:szCs w:val="28"/>
        </w:rPr>
        <w:t xml:space="preserve">Т.В. </w:t>
      </w:r>
      <w:proofErr w:type="spellStart"/>
      <w:r w:rsidRPr="00A52C57">
        <w:rPr>
          <w:rFonts w:ascii="Times New Roman" w:hAnsi="Times New Roman"/>
          <w:sz w:val="28"/>
          <w:szCs w:val="28"/>
        </w:rPr>
        <w:t>Горденко</w:t>
      </w:r>
      <w:proofErr w:type="spellEnd"/>
    </w:p>
    <w:p w14:paraId="4AAC0801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4BBE3A2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77188C73" w14:textId="46283956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A52C57">
        <w:rPr>
          <w:rFonts w:ascii="Times New Roman" w:hAnsi="Times New Roman"/>
          <w:sz w:val="28"/>
          <w:szCs w:val="28"/>
        </w:rPr>
        <w:t>Начальник  юридического</w:t>
      </w:r>
      <w:proofErr w:type="gramEnd"/>
      <w:r w:rsidRPr="00A52C57">
        <w:rPr>
          <w:rFonts w:ascii="Times New Roman" w:hAnsi="Times New Roman"/>
          <w:sz w:val="28"/>
          <w:szCs w:val="28"/>
        </w:rPr>
        <w:t xml:space="preserve"> отдела</w:t>
      </w:r>
      <w:r w:rsidRPr="00A52C57">
        <w:rPr>
          <w:rFonts w:ascii="Times New Roman" w:hAnsi="Times New Roman"/>
          <w:sz w:val="28"/>
          <w:szCs w:val="28"/>
        </w:rPr>
        <w:tab/>
      </w:r>
      <w:r w:rsidR="00F21144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A52C57">
        <w:rPr>
          <w:rFonts w:ascii="Times New Roman" w:hAnsi="Times New Roman"/>
          <w:sz w:val="28"/>
          <w:szCs w:val="28"/>
        </w:rPr>
        <w:t>А.В. Соколов</w:t>
      </w:r>
    </w:p>
    <w:p w14:paraId="03D1066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04EE484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4567BA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4D22BD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DE92BE7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46115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C14EB75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999DD1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EC2AED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DBB3E76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357F71C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0AF9029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3A6E6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EAB3D4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5A223C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EE02B0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8E0174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E976A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278B9C1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C7B14F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8DFA770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7274284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 xml:space="preserve"> </w:t>
      </w:r>
    </w:p>
    <w:p w14:paraId="282F78B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DFF3B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995E6C8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6C37A0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CB52B38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D481035" w14:textId="77777777" w:rsidR="00A52C57" w:rsidRPr="00F21144" w:rsidRDefault="00A52C57" w:rsidP="00A52C57">
      <w:pPr>
        <w:spacing w:after="0"/>
        <w:jc w:val="both"/>
        <w:rPr>
          <w:rFonts w:ascii="Times New Roman" w:hAnsi="Times New Roman"/>
        </w:rPr>
      </w:pPr>
      <w:r w:rsidRPr="00F21144">
        <w:rPr>
          <w:rFonts w:ascii="Times New Roman" w:hAnsi="Times New Roman"/>
        </w:rPr>
        <w:t>Сабирова Г.Р.</w:t>
      </w:r>
    </w:p>
    <w:p w14:paraId="60A2ADAC" w14:textId="77777777" w:rsidR="00A52C57" w:rsidRDefault="00A52C57" w:rsidP="00A52C57">
      <w:pPr>
        <w:spacing w:after="0"/>
        <w:jc w:val="both"/>
        <w:rPr>
          <w:rFonts w:ascii="Times New Roman" w:hAnsi="Times New Roman"/>
        </w:rPr>
      </w:pPr>
      <w:r w:rsidRPr="00F21144">
        <w:rPr>
          <w:rFonts w:ascii="Times New Roman" w:hAnsi="Times New Roman"/>
        </w:rPr>
        <w:t>4-20-45</w:t>
      </w:r>
    </w:p>
    <w:p w14:paraId="65B549CC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18532694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7A2E32D0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5FC15235" w14:textId="77777777" w:rsidR="00362003" w:rsidRDefault="00362003" w:rsidP="00A52C57">
      <w:pPr>
        <w:spacing w:after="0"/>
        <w:jc w:val="both"/>
        <w:rPr>
          <w:rFonts w:ascii="Times New Roman" w:hAnsi="Times New Roman"/>
        </w:rPr>
      </w:pPr>
    </w:p>
    <w:p w14:paraId="19AC401A" w14:textId="77777777" w:rsidR="00633328" w:rsidRPr="00F21144" w:rsidRDefault="00633328" w:rsidP="00A52C57">
      <w:pPr>
        <w:spacing w:after="0"/>
        <w:jc w:val="both"/>
        <w:rPr>
          <w:rFonts w:ascii="Times New Roman" w:hAnsi="Times New Roman"/>
        </w:rPr>
      </w:pPr>
    </w:p>
    <w:p w14:paraId="70BAB01F" w14:textId="77777777" w:rsidR="006A55D6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B25657" w14:textId="72F162D2" w:rsidR="006A55D6" w:rsidRPr="00EB4BAD" w:rsidRDefault="006A55D6" w:rsidP="006A55D6">
      <w:pPr>
        <w:spacing w:after="0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EB4BAD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6A7360D" w14:textId="088A4630" w:rsidR="006A55D6" w:rsidRPr="00EB4BAD" w:rsidRDefault="00372853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14:paraId="47D16085" w14:textId="62F18AFE" w:rsidR="006A55D6" w:rsidRPr="00EB4BAD" w:rsidRDefault="00372853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Решением Совета муниципального района </w:t>
      </w:r>
      <w:r w:rsidR="006A55D6" w:rsidRPr="00EB4BAD">
        <w:rPr>
          <w:rFonts w:ascii="Times New Roman" w:hAnsi="Times New Roman"/>
          <w:sz w:val="24"/>
          <w:szCs w:val="24"/>
        </w:rPr>
        <w:t>Белебеевский район Р</w:t>
      </w:r>
      <w:r>
        <w:rPr>
          <w:rFonts w:ascii="Times New Roman" w:hAnsi="Times New Roman"/>
          <w:sz w:val="24"/>
          <w:szCs w:val="24"/>
        </w:rPr>
        <w:t xml:space="preserve">еспублики </w:t>
      </w:r>
      <w:r w:rsidR="006A55D6" w:rsidRPr="00EB4BA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ашкортостан</w:t>
      </w:r>
    </w:p>
    <w:p w14:paraId="4670B950" w14:textId="55D0E8A7" w:rsidR="006A55D6" w:rsidRPr="00EB4BAD" w:rsidRDefault="006A55D6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«____» ________ 20</w:t>
      </w:r>
      <w:r w:rsidR="00CF75AA">
        <w:rPr>
          <w:rFonts w:ascii="Times New Roman" w:hAnsi="Times New Roman"/>
          <w:sz w:val="24"/>
          <w:szCs w:val="24"/>
        </w:rPr>
        <w:t xml:space="preserve">26 </w:t>
      </w:r>
      <w:r w:rsidRPr="00EB4BAD">
        <w:rPr>
          <w:rFonts w:ascii="Times New Roman" w:hAnsi="Times New Roman"/>
          <w:sz w:val="24"/>
          <w:szCs w:val="24"/>
        </w:rPr>
        <w:t xml:space="preserve">г. № _____ </w:t>
      </w:r>
    </w:p>
    <w:p w14:paraId="3342D53E" w14:textId="77777777" w:rsidR="006A55D6" w:rsidRPr="00EB4BAD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F49D3F0" w14:textId="77777777" w:rsidR="005340FC" w:rsidRDefault="005340FC" w:rsidP="006A55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40FC">
        <w:rPr>
          <w:rFonts w:ascii="Times New Roman" w:hAnsi="Times New Roman"/>
          <w:b/>
          <w:sz w:val="28"/>
          <w:szCs w:val="28"/>
        </w:rPr>
        <w:t xml:space="preserve">Порядок </w:t>
      </w:r>
    </w:p>
    <w:p w14:paraId="09AC624D" w14:textId="77777777" w:rsidR="00CF75AA" w:rsidRPr="007277C4" w:rsidRDefault="005340FC" w:rsidP="00CF75AA">
      <w:pPr>
        <w:pStyle w:val="a3"/>
        <w:ind w:firstLine="708"/>
        <w:jc w:val="center"/>
        <w:rPr>
          <w:b/>
          <w:bCs/>
          <w:szCs w:val="28"/>
        </w:rPr>
      </w:pPr>
      <w:r w:rsidRPr="005340FC">
        <w:rPr>
          <w:b/>
          <w:szCs w:val="28"/>
        </w:rPr>
        <w:t xml:space="preserve">определения границ прилегающих территорий, </w:t>
      </w:r>
      <w:r w:rsidR="00CF75AA" w:rsidRPr="007277C4">
        <w:rPr>
          <w:b/>
          <w:bCs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F75AA" w:rsidRPr="00DA5FF8">
        <w:rPr>
          <w:b/>
          <w:bCs/>
          <w:szCs w:val="28"/>
        </w:rPr>
        <w:t xml:space="preserve"> на территории муниципального района Белебеевский район Республики Башкортостан</w:t>
      </w:r>
    </w:p>
    <w:p w14:paraId="3543E157" w14:textId="77777777" w:rsidR="00CF75AA" w:rsidRPr="00DA5FF8" w:rsidRDefault="00CF75AA" w:rsidP="00CF75A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8289762" w14:textId="77777777" w:rsidR="00CF75AA" w:rsidRPr="006A55D6" w:rsidRDefault="00CF75AA" w:rsidP="00CF75A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D427A99" w14:textId="1CAAC099" w:rsidR="003C359A" w:rsidRPr="00CF75AA" w:rsidRDefault="006A55D6" w:rsidP="00CF75AA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B4BAD">
        <w:rPr>
          <w:rFonts w:ascii="Times New Roman" w:hAnsi="Times New Roman"/>
          <w:sz w:val="28"/>
          <w:szCs w:val="28"/>
        </w:rPr>
        <w:t xml:space="preserve">  </w:t>
      </w:r>
      <w:r w:rsidR="003C359A" w:rsidRPr="003C359A">
        <w:rPr>
          <w:rFonts w:ascii="Times New Roman" w:hAnsi="Times New Roman"/>
          <w:sz w:val="28"/>
          <w:szCs w:val="28"/>
        </w:rPr>
        <w:t xml:space="preserve">Настоящий Порядок устанавливает правила определения границ прилегающих территорий, на которых не допускается розничная продажа </w:t>
      </w:r>
      <w:r w:rsidR="00CF75AA"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 w:rsidR="00CF75AA">
        <w:rPr>
          <w:rFonts w:ascii="Times New Roman" w:hAnsi="Times New Roman"/>
          <w:sz w:val="28"/>
          <w:szCs w:val="28"/>
        </w:rPr>
        <w:t>.</w:t>
      </w:r>
    </w:p>
    <w:p w14:paraId="407A7942" w14:textId="03B1E57E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 xml:space="preserve">2. </w:t>
      </w:r>
      <w:r w:rsidR="00CF08A3" w:rsidRPr="00CF08A3">
        <w:rPr>
          <w:rFonts w:ascii="Times New Roman" w:hAnsi="Times New Roman"/>
          <w:sz w:val="28"/>
          <w:szCs w:val="28"/>
        </w:rPr>
        <w:t>Розничная продажа</w:t>
      </w:r>
      <w:r w:rsidR="00526821" w:rsidRPr="00526821">
        <w:rPr>
          <w:rFonts w:ascii="Times New Roman" w:hAnsi="Times New Roman"/>
          <w:sz w:val="28"/>
          <w:szCs w:val="28"/>
        </w:rPr>
        <w:t xml:space="preserve"> </w:t>
      </w:r>
      <w:r w:rsidR="00526821">
        <w:rPr>
          <w:rFonts w:ascii="Times New Roman" w:hAnsi="Times New Roman"/>
          <w:sz w:val="28"/>
          <w:szCs w:val="28"/>
        </w:rPr>
        <w:t>т</w:t>
      </w:r>
      <w:r w:rsidR="00526821" w:rsidRPr="00B8678E">
        <w:rPr>
          <w:rFonts w:ascii="Times New Roman" w:hAnsi="Times New Roman"/>
          <w:sz w:val="28"/>
          <w:szCs w:val="28"/>
        </w:rPr>
        <w:t>абачной продукци</w:t>
      </w:r>
      <w:r w:rsidR="00526821">
        <w:rPr>
          <w:rFonts w:ascii="Times New Roman" w:hAnsi="Times New Roman"/>
          <w:sz w:val="28"/>
          <w:szCs w:val="28"/>
        </w:rPr>
        <w:t>и</w:t>
      </w:r>
      <w:r w:rsidR="00526821" w:rsidRPr="00B8678E">
        <w:rPr>
          <w:rFonts w:ascii="Times New Roman" w:hAnsi="Times New Roman"/>
          <w:sz w:val="28"/>
          <w:szCs w:val="28"/>
        </w:rPr>
        <w:t xml:space="preserve"> или никотинсодержащей продукци</w:t>
      </w:r>
      <w:r w:rsidR="00526821">
        <w:rPr>
          <w:rFonts w:ascii="Times New Roman" w:hAnsi="Times New Roman"/>
          <w:sz w:val="28"/>
          <w:szCs w:val="28"/>
        </w:rPr>
        <w:t>и</w:t>
      </w:r>
      <w:r w:rsidR="00526821" w:rsidRPr="00B8678E">
        <w:rPr>
          <w:rFonts w:ascii="Times New Roman" w:hAnsi="Times New Roman"/>
          <w:sz w:val="28"/>
          <w:szCs w:val="28"/>
        </w:rPr>
        <w:t>, кальян</w:t>
      </w:r>
      <w:r w:rsidR="00526821">
        <w:rPr>
          <w:rFonts w:ascii="Times New Roman" w:hAnsi="Times New Roman"/>
          <w:sz w:val="28"/>
          <w:szCs w:val="28"/>
        </w:rPr>
        <w:t>ов</w:t>
      </w:r>
      <w:r w:rsidR="00526821" w:rsidRPr="00B8678E">
        <w:rPr>
          <w:rFonts w:ascii="Times New Roman" w:hAnsi="Times New Roman"/>
          <w:sz w:val="28"/>
          <w:szCs w:val="28"/>
        </w:rPr>
        <w:t xml:space="preserve"> и устройств для потребления никотинсодержащей продукции</w:t>
      </w:r>
      <w:r w:rsidR="00CF08A3" w:rsidRPr="00CF08A3">
        <w:rPr>
          <w:rFonts w:ascii="Times New Roman" w:hAnsi="Times New Roman"/>
          <w:sz w:val="28"/>
          <w:szCs w:val="28"/>
        </w:rPr>
        <w:t xml:space="preserve"> не допускается на территориях, прилегающих</w:t>
      </w:r>
      <w:r w:rsidR="00526821">
        <w:rPr>
          <w:rFonts w:ascii="Times New Roman" w:hAnsi="Times New Roman"/>
          <w:sz w:val="28"/>
          <w:szCs w:val="28"/>
        </w:rPr>
        <w:t xml:space="preserve"> к </w:t>
      </w:r>
      <w:r w:rsidR="00526821" w:rsidRPr="00DA5FF8">
        <w:rPr>
          <w:rFonts w:ascii="Times New Roman" w:hAnsi="Times New Roman"/>
          <w:sz w:val="28"/>
          <w:szCs w:val="28"/>
        </w:rPr>
        <w:t>образовательны</w:t>
      </w:r>
      <w:r w:rsidR="00526821">
        <w:rPr>
          <w:rFonts w:ascii="Times New Roman" w:hAnsi="Times New Roman"/>
          <w:sz w:val="28"/>
          <w:szCs w:val="28"/>
        </w:rPr>
        <w:t>м</w:t>
      </w:r>
      <w:r w:rsidR="00526821" w:rsidRPr="00DA5FF8">
        <w:rPr>
          <w:rFonts w:ascii="Times New Roman" w:hAnsi="Times New Roman"/>
          <w:sz w:val="28"/>
          <w:szCs w:val="28"/>
        </w:rPr>
        <w:t xml:space="preserve"> организаци</w:t>
      </w:r>
      <w:r w:rsidR="00526821">
        <w:rPr>
          <w:rFonts w:ascii="Times New Roman" w:hAnsi="Times New Roman"/>
          <w:sz w:val="28"/>
          <w:szCs w:val="28"/>
        </w:rPr>
        <w:t>ям</w:t>
      </w:r>
      <w:r w:rsidR="00526821" w:rsidRPr="00DA5FF8">
        <w:rPr>
          <w:rFonts w:ascii="Times New Roman" w:hAnsi="Times New Roman"/>
          <w:sz w:val="28"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 и (или) организаци</w:t>
      </w:r>
      <w:r w:rsidR="00526821">
        <w:rPr>
          <w:rFonts w:ascii="Times New Roman" w:hAnsi="Times New Roman"/>
          <w:sz w:val="28"/>
          <w:szCs w:val="28"/>
        </w:rPr>
        <w:t>ям</w:t>
      </w:r>
      <w:r w:rsidR="00526821" w:rsidRPr="00DA5FF8">
        <w:rPr>
          <w:rFonts w:ascii="Times New Roman" w:hAnsi="Times New Roman"/>
          <w:sz w:val="28"/>
          <w:szCs w:val="28"/>
        </w:rPr>
        <w:t>, осуществляющи</w:t>
      </w:r>
      <w:r w:rsidR="00526821">
        <w:rPr>
          <w:rFonts w:ascii="Times New Roman" w:hAnsi="Times New Roman"/>
          <w:sz w:val="28"/>
          <w:szCs w:val="28"/>
        </w:rPr>
        <w:t>м</w:t>
      </w:r>
      <w:r w:rsidR="00526821" w:rsidRPr="00DA5FF8">
        <w:rPr>
          <w:rFonts w:ascii="Times New Roman" w:hAnsi="Times New Roman"/>
          <w:sz w:val="28"/>
          <w:szCs w:val="28"/>
        </w:rPr>
        <w:t xml:space="preserve"> обучение несовершеннолетних</w:t>
      </w:r>
      <w:r w:rsidR="00526821">
        <w:rPr>
          <w:rFonts w:ascii="Times New Roman" w:hAnsi="Times New Roman"/>
          <w:sz w:val="28"/>
          <w:szCs w:val="28"/>
        </w:rPr>
        <w:t>.</w:t>
      </w:r>
      <w:r w:rsidR="00CF08A3">
        <w:rPr>
          <w:rFonts w:ascii="Times New Roman" w:hAnsi="Times New Roman"/>
          <w:sz w:val="28"/>
          <w:szCs w:val="28"/>
        </w:rPr>
        <w:t xml:space="preserve"> </w:t>
      </w:r>
    </w:p>
    <w:p w14:paraId="20F0804F" w14:textId="3D7C3D70" w:rsidR="009E370A" w:rsidRDefault="009E370A" w:rsidP="009E37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Запрет на розничную торговлю табачной продукцией или никотинсодержащей продукцией, кальянами, устройствами для потребления никотинсодержащей продукции, указанный в настоящем пункте,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деятельности.</w:t>
      </w:r>
    </w:p>
    <w:p w14:paraId="43300819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3. В настоящем Порядке используются следующие понятия:</w:t>
      </w:r>
    </w:p>
    <w:p w14:paraId="13B0C311" w14:textId="1CB9397C" w:rsidR="006A55D6" w:rsidRDefault="006A55D6" w:rsidP="009E370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 xml:space="preserve">1) </w:t>
      </w:r>
      <w:r w:rsidRPr="00EB4BAD">
        <w:rPr>
          <w:szCs w:val="28"/>
        </w:rPr>
        <w:t xml:space="preserve"> </w:t>
      </w:r>
      <w:r w:rsidRPr="009E370A">
        <w:rPr>
          <w:rFonts w:ascii="Times New Roman" w:hAnsi="Times New Roman"/>
          <w:sz w:val="28"/>
          <w:szCs w:val="28"/>
        </w:rPr>
        <w:t xml:space="preserve">«образовательные организации» - организации, определенные в соответствии с </w:t>
      </w:r>
      <w:hyperlink r:id="rId5" w:history="1">
        <w:r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Pr="009E370A">
        <w:rPr>
          <w:rFonts w:ascii="Times New Roman" w:hAnsi="Times New Roman"/>
          <w:sz w:val="28"/>
          <w:szCs w:val="28"/>
        </w:rPr>
        <w:t xml:space="preserve"> Российской Федерации от </w:t>
      </w:r>
      <w:r w:rsidR="002C7FEE" w:rsidRPr="009E370A">
        <w:rPr>
          <w:rFonts w:ascii="Times New Roman" w:hAnsi="Times New Roman"/>
          <w:sz w:val="28"/>
          <w:szCs w:val="28"/>
        </w:rPr>
        <w:t>29</w:t>
      </w:r>
      <w:r w:rsidRPr="009E370A">
        <w:rPr>
          <w:rFonts w:ascii="Times New Roman" w:hAnsi="Times New Roman"/>
          <w:sz w:val="28"/>
          <w:szCs w:val="28"/>
        </w:rPr>
        <w:t xml:space="preserve"> </w:t>
      </w:r>
      <w:r w:rsidR="002C7FEE" w:rsidRPr="009E370A">
        <w:rPr>
          <w:rFonts w:ascii="Times New Roman" w:hAnsi="Times New Roman"/>
          <w:sz w:val="28"/>
          <w:szCs w:val="28"/>
        </w:rPr>
        <w:t>декабря 2012 года № 273-ФЗ</w:t>
      </w:r>
      <w:r w:rsidRPr="009E370A">
        <w:rPr>
          <w:rFonts w:ascii="Times New Roman" w:hAnsi="Times New Roman"/>
          <w:sz w:val="28"/>
          <w:szCs w:val="28"/>
        </w:rPr>
        <w:t xml:space="preserve"> «Об образовании</w:t>
      </w:r>
      <w:r w:rsidR="002C7FEE" w:rsidRPr="009E370A">
        <w:rPr>
          <w:rFonts w:ascii="Times New Roman" w:hAnsi="Times New Roman"/>
          <w:sz w:val="28"/>
          <w:szCs w:val="28"/>
        </w:rPr>
        <w:t xml:space="preserve"> в Российской Федерации</w:t>
      </w:r>
      <w:r w:rsidRPr="009E370A">
        <w:rPr>
          <w:rFonts w:ascii="Times New Roman" w:hAnsi="Times New Roman"/>
          <w:sz w:val="28"/>
          <w:szCs w:val="28"/>
        </w:rPr>
        <w:t>» и имеющие лицензию на осуществление образовательной деятельности</w:t>
      </w:r>
      <w:r w:rsidR="001704AC">
        <w:rPr>
          <w:rFonts w:ascii="Times New Roman" w:hAnsi="Times New Roman"/>
          <w:sz w:val="28"/>
          <w:szCs w:val="28"/>
        </w:rPr>
        <w:t>;</w:t>
      </w:r>
    </w:p>
    <w:p w14:paraId="292CB3A8" w14:textId="710C48AE" w:rsidR="00A0672B" w:rsidRDefault="00A0672B" w:rsidP="00A067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2) «</w:t>
      </w:r>
      <w:r w:rsidRPr="00DA5FF8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DA5FF8">
        <w:rPr>
          <w:rFonts w:ascii="Times New Roman" w:hAnsi="Times New Roman"/>
          <w:sz w:val="28"/>
          <w:szCs w:val="28"/>
        </w:rPr>
        <w:t>, осуществляющи</w:t>
      </w:r>
      <w:r>
        <w:rPr>
          <w:rFonts w:ascii="Times New Roman" w:hAnsi="Times New Roman"/>
          <w:sz w:val="28"/>
          <w:szCs w:val="28"/>
        </w:rPr>
        <w:t>е</w:t>
      </w:r>
      <w:r w:rsidRPr="00DA5FF8">
        <w:rPr>
          <w:rFonts w:ascii="Times New Roman" w:hAnsi="Times New Roman"/>
          <w:sz w:val="28"/>
          <w:szCs w:val="28"/>
        </w:rPr>
        <w:t xml:space="preserve"> обучение несовершеннолетних</w:t>
      </w:r>
      <w:r>
        <w:rPr>
          <w:rFonts w:ascii="Times New Roman" w:hAnsi="Times New Roman"/>
          <w:sz w:val="28"/>
          <w:szCs w:val="28"/>
        </w:rPr>
        <w:t xml:space="preserve">» - организации, </w:t>
      </w:r>
      <w:r w:rsidRPr="009E370A">
        <w:rPr>
          <w:rFonts w:ascii="Times New Roman" w:hAnsi="Times New Roman"/>
          <w:sz w:val="28"/>
          <w:szCs w:val="28"/>
        </w:rPr>
        <w:t xml:space="preserve">определенные в соответствии с </w:t>
      </w:r>
      <w:hyperlink r:id="rId6" w:history="1">
        <w:r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Pr="009E370A">
        <w:rPr>
          <w:rFonts w:ascii="Times New Roman" w:hAnsi="Times New Roman"/>
          <w:sz w:val="28"/>
          <w:szCs w:val="28"/>
        </w:rPr>
        <w:t xml:space="preserve"> Российской Федерации от 29 декабря 2012 года № 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осуществляющие образовательную деятельность научные организации, организации для детей-сирот и детей, оставшихся без попечения родителей, организации, осуществляющие лечение, оздоровление и (или) отдых, организации, осуществляющие социальное обслуживание, и иные юридические лица</w:t>
      </w:r>
      <w:r w:rsidR="001704A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6A3B7F1E" w14:textId="502C8BD8" w:rsidR="00DE1880" w:rsidRDefault="00C84CFA" w:rsidP="00DE18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3) «организации дополнительного образования» - </w:t>
      </w:r>
      <w:r w:rsidR="00DE1880">
        <w:rPr>
          <w:rFonts w:ascii="Times New Roman" w:hAnsi="Times New Roman"/>
          <w:sz w:val="28"/>
          <w:szCs w:val="28"/>
        </w:rPr>
        <w:t xml:space="preserve">организации, </w:t>
      </w:r>
      <w:r w:rsidR="00DE1880" w:rsidRPr="009E370A">
        <w:rPr>
          <w:rFonts w:ascii="Times New Roman" w:hAnsi="Times New Roman"/>
          <w:sz w:val="28"/>
          <w:szCs w:val="28"/>
        </w:rPr>
        <w:t xml:space="preserve">определенные в соответствии с </w:t>
      </w:r>
      <w:hyperlink r:id="rId7" w:history="1">
        <w:r w:rsidR="00DE1880"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="00DE1880" w:rsidRPr="009E370A">
        <w:rPr>
          <w:rFonts w:ascii="Times New Roman" w:hAnsi="Times New Roman"/>
          <w:sz w:val="28"/>
          <w:szCs w:val="28"/>
        </w:rPr>
        <w:t xml:space="preserve"> Российской Федерации от 29 декабря 2012 года № 273-ФЗ «Об образовании в Российской Федерации»</w:t>
      </w:r>
      <w:r w:rsidR="00DE1880">
        <w:rPr>
          <w:rFonts w:ascii="Times New Roman" w:hAnsi="Times New Roman"/>
          <w:sz w:val="28"/>
          <w:szCs w:val="28"/>
        </w:rPr>
        <w:t>,</w:t>
      </w:r>
      <w:r w:rsidR="00DE1880" w:rsidRPr="00DE188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DE1880"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осуществляющие в качестве основной цели деятельности образовательную деятельность по дополнительным общеобразовательным программам</w:t>
      </w:r>
      <w:r w:rsidR="001704A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4F3C65AE" w14:textId="3C8216F5" w:rsidR="00A21A7E" w:rsidRDefault="00A21A7E" w:rsidP="00A21A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4) «</w:t>
      </w:r>
      <w:r w:rsidRPr="00DA5FF8">
        <w:rPr>
          <w:rFonts w:ascii="Times New Roman" w:hAnsi="Times New Roman"/>
          <w:sz w:val="28"/>
          <w:szCs w:val="28"/>
        </w:rPr>
        <w:t>организаци</w:t>
      </w:r>
      <w:r>
        <w:rPr>
          <w:rFonts w:ascii="Times New Roman" w:hAnsi="Times New Roman"/>
          <w:sz w:val="28"/>
          <w:szCs w:val="28"/>
        </w:rPr>
        <w:t>и</w:t>
      </w:r>
      <w:r w:rsidRPr="00DA5FF8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» - организации, </w:t>
      </w:r>
      <w:r w:rsidRPr="009E370A">
        <w:rPr>
          <w:rFonts w:ascii="Times New Roman" w:hAnsi="Times New Roman"/>
          <w:sz w:val="28"/>
          <w:szCs w:val="28"/>
        </w:rPr>
        <w:t xml:space="preserve">определенные в соответствии с </w:t>
      </w:r>
      <w:hyperlink r:id="rId8" w:history="1">
        <w:r w:rsidRPr="009E370A">
          <w:rPr>
            <w:rFonts w:ascii="Times New Roman" w:hAnsi="Times New Roman"/>
            <w:sz w:val="28"/>
            <w:szCs w:val="28"/>
          </w:rPr>
          <w:t>Законом</w:t>
        </w:r>
      </w:hyperlink>
      <w:r w:rsidRPr="009E370A">
        <w:rPr>
          <w:rFonts w:ascii="Times New Roman" w:hAnsi="Times New Roman"/>
          <w:sz w:val="28"/>
          <w:szCs w:val="28"/>
        </w:rPr>
        <w:t xml:space="preserve"> Российской Федерации от 29 декабря 2012 года № 273-ФЗ «Об образовании в Российской Федерации»</w:t>
      </w:r>
      <w:r>
        <w:rPr>
          <w:rFonts w:ascii="Times New Roman" w:hAnsi="Times New Roman"/>
          <w:sz w:val="28"/>
          <w:szCs w:val="28"/>
        </w:rPr>
        <w:t>,</w:t>
      </w:r>
      <w:r w:rsidRPr="00DE188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осуществляющие в качестве основной цели деятельности образовательную деятельность по дополнительным профессиональным программам</w:t>
      </w:r>
      <w:r w:rsidR="001704AC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14:paraId="0015E6CC" w14:textId="167F58F3" w:rsidR="001704AC" w:rsidRDefault="001704AC" w:rsidP="001704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5) «магазин» 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здание или его часть, специально оборудованные, предназначенные для продажи товаров и оказания услуг покупателям и обеспеченные торговыми, подсобными, административно-бытовыми помещениями, а также помещениями для приема, хранения товаров и подготовки их к продаже, в котором осуществляется розничная продажа</w:t>
      </w:r>
      <w:r w:rsidRPr="001704AC">
        <w:rPr>
          <w:rFonts w:ascii="Times New Roman" w:hAnsi="Times New Roman"/>
          <w:sz w:val="28"/>
          <w:szCs w:val="28"/>
        </w:rPr>
        <w:t xml:space="preserve"> </w:t>
      </w:r>
      <w:r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>
        <w:rPr>
          <w:rFonts w:ascii="Times New Roman" w:hAnsi="Times New Roman"/>
          <w:sz w:val="28"/>
          <w:szCs w:val="28"/>
        </w:rPr>
        <w:t>;</w:t>
      </w:r>
    </w:p>
    <w:p w14:paraId="2D87F61A" w14:textId="09FEEE3D" w:rsidR="001704AC" w:rsidRDefault="001704AC" w:rsidP="001704A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6) «павильон» -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строение, имеющее торговый зал и рассчитанное на одно рабочее место или несколько рабочих мест, в котором осуществляется розничная продажа</w:t>
      </w:r>
      <w:r w:rsidRPr="001704AC">
        <w:rPr>
          <w:rFonts w:ascii="Times New Roman" w:hAnsi="Times New Roman"/>
          <w:sz w:val="28"/>
          <w:szCs w:val="28"/>
        </w:rPr>
        <w:t xml:space="preserve"> </w:t>
      </w:r>
      <w:r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>
        <w:rPr>
          <w:rFonts w:ascii="Times New Roman" w:hAnsi="Times New Roman"/>
          <w:sz w:val="28"/>
          <w:szCs w:val="28"/>
        </w:rPr>
        <w:t>;</w:t>
      </w:r>
    </w:p>
    <w:p w14:paraId="2AF2FFB9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7) «обособленная территория»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2</w:t>
      </w:r>
      <w:hyperlink r:id="rId9" w:anchor="Par53#Par53" w:history="1"/>
      <w:r w:rsidRPr="00EB4BA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14:paraId="47493692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8) «дополнительная территория» - территория, примыкающая к границам обособленной территории либо непосредственно к зданию (строению, сооружению), в котором расположены организации и (или) объекты, указанные в пункте 2 настоящего Порядка;</w:t>
      </w:r>
    </w:p>
    <w:p w14:paraId="5EBF5B20" w14:textId="77777777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9) «прилегающая территория» - территория, включающая в себя обособленную и дополнительную территории;</w:t>
      </w:r>
    </w:p>
    <w:p w14:paraId="1FCEDB42" w14:textId="77777777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>4. Т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ерритория, прилегающая к организациям и (или) объектам, указанным в пункте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Порядка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, включает обособленную территорию (при наличии таковой), а также территорию, определяемую с учетом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организации и (или) объекты, указанные в пункте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Порядка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(дополнительная территория).</w:t>
      </w:r>
    </w:p>
    <w:p w14:paraId="5DBE2627" w14:textId="77777777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 xml:space="preserve">5. 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>Дополнительная территория определяется:</w:t>
      </w:r>
    </w:p>
    <w:p w14:paraId="62CA8254" w14:textId="10F4F5F4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- при наличии обособленной территории – от входа для посетителей на обособленную территорию до входа для посетителей в </w:t>
      </w:r>
      <w:r w:rsidR="001704AC">
        <w:rPr>
          <w:rFonts w:ascii="Times New Roman" w:eastAsia="Times New Roman" w:hAnsi="Times New Roman"/>
          <w:color w:val="000000"/>
          <w:sz w:val="28"/>
          <w:szCs w:val="28"/>
        </w:rPr>
        <w:t>магазин и (или) павильон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0DF6BA65" w14:textId="58914367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- при отсутствии обособленной территории – от входа для посетителей в здание (строение, сооружение), в котором расположены организации и (или) 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объекты, указанные в пункте </w:t>
      </w:r>
      <w:r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Порядка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, до входа для посетителей в </w:t>
      </w:r>
      <w:r w:rsidR="001704AC">
        <w:rPr>
          <w:rFonts w:ascii="Times New Roman" w:eastAsia="Times New Roman" w:hAnsi="Times New Roman"/>
          <w:color w:val="000000"/>
          <w:sz w:val="28"/>
          <w:szCs w:val="28"/>
        </w:rPr>
        <w:t>магазин и (или) павильон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E036370" w14:textId="08030FC7" w:rsidR="003A7C94" w:rsidRPr="003A7C94" w:rsidRDefault="006A55D6" w:rsidP="003A7C94">
      <w:pPr>
        <w:spacing w:after="0" w:line="240" w:lineRule="auto"/>
        <w:ind w:firstLine="42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6. </w:t>
      </w:r>
      <w:r w:rsidRP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Размер прилегающих территорий по кратчайшему расстоянию определяется в метрах,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по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 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тротуарам, пешеходным дорожкам и пешеходным переходам от входа для посетителей</w:t>
      </w:r>
      <w:r w:rsidR="003A7C94"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 обособленную территорию (при наличии таковой) или от входа для посетителей в здание (строение, сооружение), в котором расположены организации и (или) объекты, указанные в пункте </w:t>
      </w:r>
      <w:r w:rsidR="003A7C9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3A7C94"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настоящего </w:t>
      </w:r>
      <w:r w:rsid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Порядка, до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входа для посетителей магазина и (или) павильона,  осуществляющих розничную продажу табачной продукции или никотинсодержащей продукции, кальянов и устройств для потребления никотинсодержащей продукции.</w:t>
      </w:r>
    </w:p>
    <w:p w14:paraId="780701EC" w14:textId="77777777" w:rsidR="006A55D6" w:rsidRPr="00191E59" w:rsidRDefault="006A55D6" w:rsidP="006A55D6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случае если указанные организации и (или) объекты имеют более одного входа для посетителей либо располагаются в нескольких зданиях, то прилегающая территория определяется от каждого входа, за исключением входов, которые не используются для входа п</w:t>
      </w: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осетителей (пожарные, запасные).</w:t>
      </w:r>
    </w:p>
    <w:p w14:paraId="3FE1B2C5" w14:textId="3A805F47" w:rsidR="006A55D6" w:rsidRPr="00191E59" w:rsidRDefault="006A55D6" w:rsidP="006A55D6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sectPr w:rsidR="006A55D6" w:rsidRPr="00191E59" w:rsidSect="00A971A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753AC"/>
    <w:multiLevelType w:val="multilevel"/>
    <w:tmpl w:val="C508383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 w16cid:durableId="1681816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D6"/>
    <w:rsid w:val="0000239C"/>
    <w:rsid w:val="00040D0D"/>
    <w:rsid w:val="000559EA"/>
    <w:rsid w:val="00061257"/>
    <w:rsid w:val="00072322"/>
    <w:rsid w:val="00081F5C"/>
    <w:rsid w:val="000D4EA2"/>
    <w:rsid w:val="000D55E2"/>
    <w:rsid w:val="000E6F3C"/>
    <w:rsid w:val="000F0ED6"/>
    <w:rsid w:val="0014024D"/>
    <w:rsid w:val="001704AC"/>
    <w:rsid w:val="00190903"/>
    <w:rsid w:val="001A5258"/>
    <w:rsid w:val="001B186B"/>
    <w:rsid w:val="00220C29"/>
    <w:rsid w:val="002556FF"/>
    <w:rsid w:val="002816FE"/>
    <w:rsid w:val="00290E5F"/>
    <w:rsid w:val="002C7FEE"/>
    <w:rsid w:val="002D5654"/>
    <w:rsid w:val="002E02A3"/>
    <w:rsid w:val="00304C39"/>
    <w:rsid w:val="00315157"/>
    <w:rsid w:val="003248C5"/>
    <w:rsid w:val="00337C96"/>
    <w:rsid w:val="00362003"/>
    <w:rsid w:val="00372853"/>
    <w:rsid w:val="003844CB"/>
    <w:rsid w:val="003856FF"/>
    <w:rsid w:val="003A09B1"/>
    <w:rsid w:val="003A7C94"/>
    <w:rsid w:val="003C359A"/>
    <w:rsid w:val="003D0308"/>
    <w:rsid w:val="003D7C19"/>
    <w:rsid w:val="003F6EDB"/>
    <w:rsid w:val="00422C72"/>
    <w:rsid w:val="004719D4"/>
    <w:rsid w:val="004810EA"/>
    <w:rsid w:val="004C0B89"/>
    <w:rsid w:val="004C2B3D"/>
    <w:rsid w:val="004F563E"/>
    <w:rsid w:val="0050239B"/>
    <w:rsid w:val="00526821"/>
    <w:rsid w:val="005340FC"/>
    <w:rsid w:val="005517D0"/>
    <w:rsid w:val="005701D0"/>
    <w:rsid w:val="00580919"/>
    <w:rsid w:val="005A2136"/>
    <w:rsid w:val="005B53A8"/>
    <w:rsid w:val="005E3DF5"/>
    <w:rsid w:val="005E7AAB"/>
    <w:rsid w:val="005F16F7"/>
    <w:rsid w:val="00602157"/>
    <w:rsid w:val="00612B24"/>
    <w:rsid w:val="00623780"/>
    <w:rsid w:val="00633328"/>
    <w:rsid w:val="0065529B"/>
    <w:rsid w:val="00682BFA"/>
    <w:rsid w:val="006A55D6"/>
    <w:rsid w:val="007277C4"/>
    <w:rsid w:val="00736E98"/>
    <w:rsid w:val="00754AD3"/>
    <w:rsid w:val="00787E64"/>
    <w:rsid w:val="007B29F1"/>
    <w:rsid w:val="00801010"/>
    <w:rsid w:val="00843191"/>
    <w:rsid w:val="00847871"/>
    <w:rsid w:val="00867937"/>
    <w:rsid w:val="008F0EA0"/>
    <w:rsid w:val="008F7365"/>
    <w:rsid w:val="009311E5"/>
    <w:rsid w:val="009339B6"/>
    <w:rsid w:val="0094069D"/>
    <w:rsid w:val="0095733D"/>
    <w:rsid w:val="009A077F"/>
    <w:rsid w:val="009E370A"/>
    <w:rsid w:val="00A0672B"/>
    <w:rsid w:val="00A21A7E"/>
    <w:rsid w:val="00A5235C"/>
    <w:rsid w:val="00A52970"/>
    <w:rsid w:val="00A52C57"/>
    <w:rsid w:val="00A971A2"/>
    <w:rsid w:val="00AC0A08"/>
    <w:rsid w:val="00AC7497"/>
    <w:rsid w:val="00B212B6"/>
    <w:rsid w:val="00B31560"/>
    <w:rsid w:val="00B7426A"/>
    <w:rsid w:val="00B8678E"/>
    <w:rsid w:val="00B92AC5"/>
    <w:rsid w:val="00BC4E34"/>
    <w:rsid w:val="00BE1D93"/>
    <w:rsid w:val="00C269EC"/>
    <w:rsid w:val="00C32BD7"/>
    <w:rsid w:val="00C755C7"/>
    <w:rsid w:val="00C84CFA"/>
    <w:rsid w:val="00CA7E85"/>
    <w:rsid w:val="00CC5B2F"/>
    <w:rsid w:val="00CD6700"/>
    <w:rsid w:val="00CF0203"/>
    <w:rsid w:val="00CF08A3"/>
    <w:rsid w:val="00CF75AA"/>
    <w:rsid w:val="00D25910"/>
    <w:rsid w:val="00D27373"/>
    <w:rsid w:val="00D6688B"/>
    <w:rsid w:val="00D71519"/>
    <w:rsid w:val="00D724BC"/>
    <w:rsid w:val="00DA4F95"/>
    <w:rsid w:val="00DA5FF8"/>
    <w:rsid w:val="00DB3FBF"/>
    <w:rsid w:val="00DB48AF"/>
    <w:rsid w:val="00DB53D2"/>
    <w:rsid w:val="00DB6281"/>
    <w:rsid w:val="00DD7AD7"/>
    <w:rsid w:val="00DE1880"/>
    <w:rsid w:val="00E03684"/>
    <w:rsid w:val="00E2007F"/>
    <w:rsid w:val="00E326D3"/>
    <w:rsid w:val="00E36CFB"/>
    <w:rsid w:val="00E56E71"/>
    <w:rsid w:val="00E97D0F"/>
    <w:rsid w:val="00EA0D30"/>
    <w:rsid w:val="00EA1B0F"/>
    <w:rsid w:val="00EC6C5B"/>
    <w:rsid w:val="00EE08E5"/>
    <w:rsid w:val="00EF7C7F"/>
    <w:rsid w:val="00F21144"/>
    <w:rsid w:val="00F60AFF"/>
    <w:rsid w:val="00FA60EB"/>
    <w:rsid w:val="00FD0228"/>
    <w:rsid w:val="00FD2427"/>
    <w:rsid w:val="00FE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48C3D"/>
  <w15:docId w15:val="{B2E7CC97-8A9C-4C6A-8DBD-F2E9319A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5D6"/>
    <w:pPr>
      <w:spacing w:after="160" w:line="259" w:lineRule="auto"/>
      <w:jc w:val="left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5D6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FD2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2C81BB153BC92687BC065B472243C52BC6894220680F841917FC3283tFv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2C81BB153BC92687BC065B472243C52BC6894220680F841917FC3283tFv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2C81BB153BC92687BC065B472243C52BC6894220680F841917FC3283tFv7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82C81BB153BC92687BC065B472243C52BC6894220680F841917FC3283tFv7H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file:///C:\Documents%20and%20Settings\&#1057;&#1086;&#1074;&#1077;&#1090;\Desktop\&#1056;&#1040;&#1041;&#1054;&#1058;&#1040;%20&#1057;%20&#1052;&#1048;&#1053;&#1070;&#1057;&#1058;&#1054;&#1052;\&#1042;%20&#1059;&#1055;&#1056;&#1040;&#1042;&#1051;&#1045;&#1053;&#1048;&#1045;%20&#1053;&#1055;&#1040;%202011-2012\2013\&#1057;&#1086;&#1074;&#1077;&#1090;%20&#1052;&#1056;%20&#1053;&#1055;&#1040;%206%20&#1079;&#1072;&#1089;&#1077;&#1076;&#1072;&#1085;&#1080;&#1077;%20&#1086;&#1090;%2028.01.13\&#1055;&#1086;&#1088;&#1103;&#1076;&#1086;&#1082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6</Pages>
  <Words>1538</Words>
  <Characters>8769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Торг</cp:lastModifiedBy>
  <cp:revision>45</cp:revision>
  <cp:lastPrinted>2026-08-19T03:58:00Z</cp:lastPrinted>
  <dcterms:created xsi:type="dcterms:W3CDTF">2026-07-27T05:43:00Z</dcterms:created>
  <dcterms:modified xsi:type="dcterms:W3CDTF">2026-08-19T04:01:00Z</dcterms:modified>
</cp:coreProperties>
</file>